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CEF6B" w14:textId="77777777" w:rsidR="00CE1906" w:rsidRDefault="00CE1906"/>
    <w:p w14:paraId="2DACE1D2" w14:textId="49036228" w:rsidR="00CE1906" w:rsidRDefault="00CE1906">
      <w:r>
        <w:t>Please download this template and use for submission of CLP-A Eligibility Requirement #2</w:t>
      </w:r>
      <w:r w:rsidR="003E54C1">
        <w:t xml:space="preserve">. </w:t>
      </w:r>
      <w:r w:rsidR="005D626D">
        <w:t xml:space="preserve">The full requirement and option A and B prompts are available in the CLP-A Candidate Handbook. Be sure to address each of the aspects listed in the question. The recommended response length is 500-1000 words. </w:t>
      </w:r>
      <w:r w:rsidR="003E54C1">
        <w:t xml:space="preserve">Once you complete your professional narrative, you will save the file and upload it as part of the application submission. Access the CLP-A application from the </w:t>
      </w:r>
      <w:hyperlink r:id="rId7" w:history="1">
        <w:r w:rsidR="003E54C1" w:rsidRPr="003E54C1">
          <w:rPr>
            <w:rStyle w:val="Hyperlink"/>
          </w:rPr>
          <w:t>CLP website</w:t>
        </w:r>
      </w:hyperlink>
      <w:r w:rsidR="003E54C1">
        <w:t xml:space="preserve">. </w:t>
      </w:r>
    </w:p>
    <w:p w14:paraId="00774707" w14:textId="77777777" w:rsidR="00425913" w:rsidRDefault="00425913" w:rsidP="00425913">
      <w:pPr>
        <w:autoSpaceDE w:val="0"/>
        <w:autoSpaceDN w:val="0"/>
        <w:adjustRightInd w:val="0"/>
        <w:snapToGrid w:val="0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Cs w:val="24"/>
        </w:rPr>
        <w:t>Requirement</w:t>
      </w:r>
      <w:r>
        <w:rPr>
          <w:rFonts w:ascii="Calibri" w:eastAsia="Times New Roman" w:hAnsi="Calibri" w:cs="Calibri"/>
          <w:color w:val="000000"/>
          <w:szCs w:val="24"/>
        </w:rPr>
        <w:t xml:space="preserve">: </w:t>
      </w:r>
      <w:bookmarkStart w:id="0" w:name="_Hlk123649213"/>
      <w:r>
        <w:rPr>
          <w:rFonts w:ascii="Calibri" w:eastAsia="Times New Roman" w:hAnsi="Calibri" w:cs="Calibri"/>
          <w:color w:val="000000"/>
          <w:szCs w:val="24"/>
        </w:rPr>
        <w:t>Submit a written summary (recommended length of 500-1000 words) of a licensing project. The summary can be based on either a completed work project (Option A) or a hypothetical licensing transaction (Option B).  In either case you should reflect on the practical application of your learnings from either the project or coursework.</w:t>
      </w:r>
      <w:bookmarkEnd w:id="0"/>
    </w:p>
    <w:p w14:paraId="409E9558" w14:textId="1C46753B" w:rsidR="00425913" w:rsidRDefault="00425913" w:rsidP="00425913">
      <w:r w:rsidRPr="00425913">
        <w:rPr>
          <w:b/>
          <w:bCs/>
        </w:rPr>
        <w:t>Question</w:t>
      </w:r>
      <w:r>
        <w:t xml:space="preserve">: Briefly describe, in a </w:t>
      </w:r>
      <w:r>
        <w:rPr>
          <w:b/>
          <w:bCs/>
        </w:rPr>
        <w:t>non-confidential</w:t>
      </w:r>
      <w:r>
        <w:t xml:space="preserve"> </w:t>
      </w:r>
      <w:r>
        <w:rPr>
          <w:b/>
          <w:bCs/>
        </w:rPr>
        <w:t>manner</w:t>
      </w:r>
      <w:r>
        <w:t xml:space="preserve">, either a licensing-related project in which you participated </w:t>
      </w:r>
      <w:r>
        <w:rPr>
          <w:rFonts w:ascii="Calibri" w:eastAsia="Times New Roman" w:hAnsi="Calibri" w:cs="Calibri"/>
          <w:color w:val="000000"/>
          <w:szCs w:val="24"/>
        </w:rPr>
        <w:t>(</w:t>
      </w:r>
      <w:r>
        <w:rPr>
          <w:rFonts w:ascii="Calibri" w:eastAsia="Times New Roman" w:hAnsi="Calibri" w:cs="Calibri"/>
          <w:b/>
          <w:bCs/>
          <w:color w:val="000000"/>
          <w:szCs w:val="24"/>
        </w:rPr>
        <w:t>Option A</w:t>
      </w:r>
      <w:r>
        <w:rPr>
          <w:rFonts w:ascii="Calibri" w:eastAsia="Times New Roman" w:hAnsi="Calibri" w:cs="Calibri"/>
          <w:color w:val="000000"/>
          <w:szCs w:val="24"/>
        </w:rPr>
        <w:t>)</w:t>
      </w:r>
      <w:r>
        <w:t>, or a hypothetical licensing transaction based on the fact pattern provided (</w:t>
      </w:r>
      <w:r>
        <w:rPr>
          <w:b/>
          <w:bCs/>
        </w:rPr>
        <w:t>Option B</w:t>
      </w:r>
      <w:r>
        <w:t xml:space="preserve">), covering the following topics. For the sample fact pattern (Option B), see Appendix B of the </w:t>
      </w:r>
      <w:hyperlink r:id="rId8" w:history="1">
        <w:r w:rsidRPr="00425913">
          <w:rPr>
            <w:rStyle w:val="Hyperlink"/>
          </w:rPr>
          <w:t>CLP-A Candidate Handbook</w:t>
        </w:r>
      </w:hyperlink>
      <w:r>
        <w:t xml:space="preserve">.  </w:t>
      </w:r>
    </w:p>
    <w:p w14:paraId="1ED42A36" w14:textId="77777777" w:rsidR="00425913" w:rsidRDefault="00425913" w:rsidP="00425913">
      <w:pPr>
        <w:numPr>
          <w:ilvl w:val="0"/>
          <w:numId w:val="1"/>
        </w:numPr>
        <w:spacing w:after="0" w:line="240" w:lineRule="auto"/>
      </w:pPr>
      <w:r>
        <w:t xml:space="preserve">What types of intellectual property were included in the license? </w:t>
      </w:r>
    </w:p>
    <w:p w14:paraId="4C6419E8" w14:textId="77777777" w:rsidR="00425913" w:rsidRDefault="00425913" w:rsidP="00425913">
      <w:pPr>
        <w:numPr>
          <w:ilvl w:val="0"/>
          <w:numId w:val="1"/>
        </w:numPr>
        <w:spacing w:after="0" w:line="240" w:lineRule="auto"/>
      </w:pPr>
      <w:r>
        <w:t>What was the goal of each party for the license?</w:t>
      </w:r>
    </w:p>
    <w:p w14:paraId="3742AD47" w14:textId="77777777" w:rsidR="00425913" w:rsidRDefault="00425913" w:rsidP="00425913">
      <w:pPr>
        <w:numPr>
          <w:ilvl w:val="0"/>
          <w:numId w:val="1"/>
        </w:numPr>
        <w:spacing w:after="0" w:line="240" w:lineRule="auto"/>
      </w:pPr>
      <w:r>
        <w:t xml:space="preserve">Describe any deal terms or strategies used to overcome potential sticking points in the license. </w:t>
      </w:r>
    </w:p>
    <w:p w14:paraId="13FE4806" w14:textId="77777777" w:rsidR="00425913" w:rsidRDefault="00425913" w:rsidP="00425913">
      <w:pPr>
        <w:numPr>
          <w:ilvl w:val="0"/>
          <w:numId w:val="1"/>
        </w:numPr>
        <w:spacing w:after="0" w:line="240" w:lineRule="auto"/>
      </w:pPr>
      <w:r>
        <w:t xml:space="preserve">Describe the lessons learned from the project or coursework. What might you do differently because of what you learned? </w:t>
      </w:r>
    </w:p>
    <w:p w14:paraId="046A5381" w14:textId="77777777" w:rsidR="00425913" w:rsidRDefault="00425913">
      <w:pPr>
        <w:rPr>
          <w:rStyle w:val="Strong"/>
        </w:rPr>
      </w:pPr>
    </w:p>
    <w:p w14:paraId="2E12B589" w14:textId="3589D983" w:rsidR="004C0E65" w:rsidRDefault="00CE1906">
      <w:pPr>
        <w:rPr>
          <w:rStyle w:val="Strong"/>
        </w:rPr>
      </w:pPr>
      <w:r w:rsidRPr="003E54C1">
        <w:rPr>
          <w:rStyle w:val="Strong"/>
        </w:rPr>
        <w:t xml:space="preserve">Applicant Name: </w:t>
      </w:r>
    </w:p>
    <w:p w14:paraId="3536B15E" w14:textId="4E3796D5" w:rsidR="005D626D" w:rsidRPr="003E54C1" w:rsidRDefault="003E54C1">
      <w:pPr>
        <w:rPr>
          <w:rStyle w:val="Strong"/>
        </w:rPr>
      </w:pPr>
      <w:r>
        <w:rPr>
          <w:rStyle w:val="Strong"/>
        </w:rPr>
        <w:t>Professional Narrative Option (please select 1): ______A</w:t>
      </w:r>
      <w:r>
        <w:rPr>
          <w:rStyle w:val="Strong"/>
        </w:rPr>
        <w:tab/>
        <w:t>______B</w:t>
      </w:r>
    </w:p>
    <w:p w14:paraId="729C64CE" w14:textId="3BEC19B8" w:rsidR="00CE1906" w:rsidRPr="005D626D" w:rsidRDefault="005D626D">
      <w:pPr>
        <w:rPr>
          <w:b/>
          <w:bCs/>
        </w:rPr>
      </w:pPr>
      <w:r w:rsidRPr="005D626D">
        <w:rPr>
          <w:b/>
          <w:bCs/>
        </w:rPr>
        <w:t>Professional Narrative Response:</w:t>
      </w:r>
    </w:p>
    <w:p w14:paraId="0C9A6144" w14:textId="77777777" w:rsidR="005D626D" w:rsidRDefault="005D626D"/>
    <w:sectPr w:rsidR="005D626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F5011" w14:textId="77777777" w:rsidR="0073491B" w:rsidRDefault="0073491B" w:rsidP="00CE1906">
      <w:pPr>
        <w:spacing w:after="0" w:line="240" w:lineRule="auto"/>
      </w:pPr>
      <w:r>
        <w:separator/>
      </w:r>
    </w:p>
  </w:endnote>
  <w:endnote w:type="continuationSeparator" w:id="0">
    <w:p w14:paraId="44B7ECFD" w14:textId="77777777" w:rsidR="0073491B" w:rsidRDefault="0073491B" w:rsidP="00CE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D3711" w14:textId="77777777" w:rsidR="0073491B" w:rsidRDefault="0073491B" w:rsidP="00CE1906">
      <w:pPr>
        <w:spacing w:after="0" w:line="240" w:lineRule="auto"/>
      </w:pPr>
      <w:r>
        <w:separator/>
      </w:r>
    </w:p>
  </w:footnote>
  <w:footnote w:type="continuationSeparator" w:id="0">
    <w:p w14:paraId="176C0884" w14:textId="77777777" w:rsidR="0073491B" w:rsidRDefault="0073491B" w:rsidP="00CE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E46E9" w14:textId="5BE651C4" w:rsidR="00CE1906" w:rsidRDefault="00CE1906" w:rsidP="00CE1906">
    <w:pPr>
      <w:pStyle w:val="Heading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A397FC" wp14:editId="1439BCF9">
          <wp:simplePos x="0" y="0"/>
          <wp:positionH relativeFrom="column">
            <wp:posOffset>-704850</wp:posOffset>
          </wp:positionH>
          <wp:positionV relativeFrom="topMargin">
            <wp:align>bottom</wp:align>
          </wp:positionV>
          <wp:extent cx="742950" cy="742950"/>
          <wp:effectExtent l="0" t="0" r="0" b="0"/>
          <wp:wrapThrough wrapText="bothSides">
            <wp:wrapPolygon edited="0">
              <wp:start x="0" y="0"/>
              <wp:lineTo x="0" y="21046"/>
              <wp:lineTo x="21046" y="21046"/>
              <wp:lineTo x="21046" y="0"/>
              <wp:lineTo x="0" y="0"/>
            </wp:wrapPolygon>
          </wp:wrapThrough>
          <wp:docPr id="2" name="Picture 2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CLP Associate Professional Narrative </w:t>
    </w:r>
    <w:r w:rsidR="005119ED">
      <w:t xml:space="preserve">Response </w:t>
    </w:r>
    <w:r>
      <w:t xml:space="preserve">Template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0898"/>
    <w:multiLevelType w:val="hybridMultilevel"/>
    <w:tmpl w:val="A0543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C21FC"/>
    <w:multiLevelType w:val="hybridMultilevel"/>
    <w:tmpl w:val="1824A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006ED"/>
    <w:multiLevelType w:val="multilevel"/>
    <w:tmpl w:val="B0DE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264B29"/>
    <w:multiLevelType w:val="hybridMultilevel"/>
    <w:tmpl w:val="5EC63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41968">
    <w:abstractNumId w:val="2"/>
  </w:num>
  <w:num w:numId="2" w16cid:durableId="679551069">
    <w:abstractNumId w:val="3"/>
  </w:num>
  <w:num w:numId="3" w16cid:durableId="659506348">
    <w:abstractNumId w:val="1"/>
  </w:num>
  <w:num w:numId="4" w16cid:durableId="351297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06"/>
    <w:rsid w:val="00041D83"/>
    <w:rsid w:val="00301372"/>
    <w:rsid w:val="003E54C1"/>
    <w:rsid w:val="00425913"/>
    <w:rsid w:val="004419DD"/>
    <w:rsid w:val="00490213"/>
    <w:rsid w:val="004C0E65"/>
    <w:rsid w:val="005119ED"/>
    <w:rsid w:val="005D626D"/>
    <w:rsid w:val="0073491B"/>
    <w:rsid w:val="00965B1E"/>
    <w:rsid w:val="00C87612"/>
    <w:rsid w:val="00CE1906"/>
    <w:rsid w:val="00F0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6AA67"/>
  <w15:chartTrackingRefBased/>
  <w15:docId w15:val="{FE62D089-DA02-4CB0-9CA9-380DF951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19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906"/>
  </w:style>
  <w:style w:type="paragraph" w:styleId="Footer">
    <w:name w:val="footer"/>
    <w:basedOn w:val="Normal"/>
    <w:link w:val="FooterChar"/>
    <w:uiPriority w:val="99"/>
    <w:unhideWhenUsed/>
    <w:rsid w:val="00CE1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906"/>
  </w:style>
  <w:style w:type="character" w:customStyle="1" w:styleId="Heading1Char">
    <w:name w:val="Heading 1 Char"/>
    <w:basedOn w:val="DefaultParagraphFont"/>
    <w:link w:val="Heading1"/>
    <w:uiPriority w:val="9"/>
    <w:rsid w:val="00CE1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3E54C1"/>
    <w:rPr>
      <w:b/>
      <w:bCs/>
    </w:rPr>
  </w:style>
  <w:style w:type="character" w:styleId="Hyperlink">
    <w:name w:val="Hyperlink"/>
    <w:basedOn w:val="DefaultParagraphFont"/>
    <w:uiPriority w:val="99"/>
    <w:unhideWhenUsed/>
    <w:rsid w:val="003E54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4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626D"/>
    <w:pPr>
      <w:spacing w:after="120" w:line="240" w:lineRule="auto"/>
      <w:ind w:left="720"/>
      <w:contextualSpacing/>
    </w:pPr>
    <w:rPr>
      <w:rFonts w:ascii="Calibri" w:eastAsia="Times New Roman" w:hAnsi="Calibri" w:cs="Times New Roman"/>
      <w:szCs w:val="24"/>
    </w:rPr>
  </w:style>
  <w:style w:type="paragraph" w:customStyle="1" w:styleId="Sub-head">
    <w:name w:val="Sub-head"/>
    <w:basedOn w:val="Normal"/>
    <w:link w:val="Sub-headChar"/>
    <w:qFormat/>
    <w:rsid w:val="005D626D"/>
    <w:pPr>
      <w:spacing w:after="120" w:line="240" w:lineRule="auto"/>
    </w:pPr>
    <w:rPr>
      <w:rFonts w:asciiTheme="majorHAnsi" w:eastAsia="Times New Roman" w:hAnsiTheme="majorHAnsi" w:cs="Times New Roman"/>
      <w:b/>
      <w:bCs/>
      <w:i/>
      <w:iCs/>
      <w:szCs w:val="24"/>
    </w:rPr>
  </w:style>
  <w:style w:type="character" w:customStyle="1" w:styleId="Sub-headChar">
    <w:name w:val="Sub-head Char"/>
    <w:basedOn w:val="DefaultParagraphFont"/>
    <w:link w:val="Sub-head"/>
    <w:rsid w:val="005D626D"/>
    <w:rPr>
      <w:rFonts w:asciiTheme="majorHAnsi" w:eastAsia="Times New Roman" w:hAnsiTheme="majorHAnsi" w:cs="Times New Roman"/>
      <w:b/>
      <w:bCs/>
      <w:i/>
      <w:iCs/>
      <w:szCs w:val="24"/>
    </w:rPr>
  </w:style>
  <w:style w:type="paragraph" w:styleId="Subtitle">
    <w:name w:val="Subtitle"/>
    <w:basedOn w:val="Normal"/>
    <w:next w:val="Normal"/>
    <w:link w:val="SubtitleChar"/>
    <w:qFormat/>
    <w:rsid w:val="005D626D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5D626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censingcertification.org/clp-ass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censingcertific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Bardsley</dc:creator>
  <cp:keywords/>
  <dc:description/>
  <cp:lastModifiedBy>Ashley Bardsley</cp:lastModifiedBy>
  <cp:revision>3</cp:revision>
  <dcterms:created xsi:type="dcterms:W3CDTF">2023-01-03T20:01:00Z</dcterms:created>
  <dcterms:modified xsi:type="dcterms:W3CDTF">2025-01-29T12:13:00Z</dcterms:modified>
</cp:coreProperties>
</file>